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723" w:rsidRPr="00FF7723" w:rsidRDefault="00FF7723" w:rsidP="00FF77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F772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Le service MRS et l’Equipe Entreprises de Guebwiller vous informent</w:t>
      </w:r>
      <w:r w:rsidRPr="00FF772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 :</w:t>
      </w:r>
    </w:p>
    <w:p w:rsidR="00FF7723" w:rsidRPr="00FF7723" w:rsidRDefault="00FF7723" w:rsidP="00FF77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FF7723" w:rsidRPr="00FF7723" w:rsidRDefault="00FF7723" w:rsidP="00FF77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>L’enseigne THK</w:t>
      </w:r>
      <w:r w:rsidRPr="00FF772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 </w:t>
      </w: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à Ensisheim recrute de nombreux </w:t>
      </w:r>
      <w:r w:rsidRPr="00FF7723">
        <w:rPr>
          <w:rFonts w:ascii="Times New Roman" w:eastAsia="Times New Roman" w:hAnsi="Times New Roman" w:cs="Times New Roman"/>
          <w:color w:val="F79646" w:themeColor="accent6"/>
          <w:sz w:val="24"/>
          <w:szCs w:val="24"/>
          <w:lang w:eastAsia="fr-FR"/>
        </w:rPr>
        <w:t>opérateurs de fabrication</w:t>
      </w: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via la </w:t>
      </w:r>
      <w:r w:rsidRPr="00FF772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Méthode de Recrutement par Simulation</w:t>
      </w: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</w:p>
    <w:p w:rsidR="00FF7723" w:rsidRPr="00FF7723" w:rsidRDefault="00FF7723" w:rsidP="00FF77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>Il s’agit d’une entreprise de roulement à billes, utilisés pour des composants mécaniques.</w:t>
      </w:r>
    </w:p>
    <w:p w:rsidR="00FF7723" w:rsidRPr="00FF7723" w:rsidRDefault="00FF7723" w:rsidP="00FF77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·        Offre : </w:t>
      </w:r>
      <w:r w:rsidRPr="00FF772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081KRCG</w:t>
      </w:r>
    </w:p>
    <w:p w:rsidR="00FF7723" w:rsidRPr="00FF7723" w:rsidRDefault="00FF7723" w:rsidP="00FF77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·        Lieu de travail : </w:t>
      </w:r>
      <w:r w:rsidRPr="00FF772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ENSISHEIM</w:t>
      </w: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(vérifier la possibilité pour le candidat de se rendre sur son lieu de travail de façon autonome)</w:t>
      </w:r>
    </w:p>
    <w:p w:rsidR="00FF7723" w:rsidRPr="00FF7723" w:rsidRDefault="00FF7723" w:rsidP="00FF77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·        Contrat de travail : </w:t>
      </w:r>
      <w:r w:rsidRPr="00FF772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CDD</w:t>
      </w: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3 mois renouvelable (objectif : contrats longs)</w:t>
      </w:r>
    </w:p>
    <w:p w:rsidR="00FF7723" w:rsidRPr="00FF7723" w:rsidRDefault="00FF7723" w:rsidP="00FF77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·        Temps de travail : </w:t>
      </w:r>
      <w:r w:rsidRPr="00FF772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35 heures</w:t>
      </w: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/ </w:t>
      </w:r>
      <w:proofErr w:type="spellStart"/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>sem</w:t>
      </w:r>
      <w:proofErr w:type="spellEnd"/>
    </w:p>
    <w:p w:rsidR="00FF7723" w:rsidRPr="00FF7723" w:rsidRDefault="00FF7723" w:rsidP="00FF77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>·        Les personnes ayant déjà passé des tests pour entrer chez THK et ne les ayant pas réussis peuvent se positionner sur ce recrutement</w:t>
      </w:r>
    </w:p>
    <w:p w:rsidR="00FF7723" w:rsidRPr="00FF7723" w:rsidRDefault="00FF7723" w:rsidP="00FF77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FF7723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·        </w:t>
      </w:r>
      <w:proofErr w:type="spellStart"/>
      <w:r w:rsidRPr="00FF7723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Prérequis</w:t>
      </w:r>
      <w:proofErr w:type="spellEnd"/>
      <w:r w:rsidRPr="00FF7723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 :</w:t>
      </w:r>
    </w:p>
    <w:p w:rsidR="00FF7723" w:rsidRPr="00FF7723" w:rsidRDefault="00FF7723" w:rsidP="00FF77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Savoir lire, écrire, comprendre le français,</w:t>
      </w:r>
      <w:r w:rsidRPr="00FF772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 </w:t>
      </w: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>savoir compter</w:t>
      </w:r>
    </w:p>
    <w:p w:rsidR="00FF7723" w:rsidRPr="00FF7723" w:rsidRDefault="00FF7723" w:rsidP="00FF77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-          Avoir des bases en calculs et mesures (les exercices sont </w:t>
      </w:r>
      <w:proofErr w:type="gramStart"/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>basées</w:t>
      </w:r>
      <w:proofErr w:type="gramEnd"/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sur les habiletés à savoir lire un plan, la vision en 3D, faire des mesures, des conversions…)</w:t>
      </w:r>
    </w:p>
    <w:p w:rsidR="00FF7723" w:rsidRPr="00FF7723" w:rsidRDefault="00FF7723" w:rsidP="00FF77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Aimer le travail de précision (savoir manipuler des outils de précision)</w:t>
      </w:r>
    </w:p>
    <w:p w:rsidR="00FF7723" w:rsidRPr="00FF7723" w:rsidRDefault="00FF7723" w:rsidP="00FF77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Pouvoir travailler en posture debout, de façon prolongée (les exercices durent 4 heures et se passent debout, tout comme le poste de travail proposé)</w:t>
      </w:r>
    </w:p>
    <w:p w:rsidR="00FF7723" w:rsidRPr="00FF7723" w:rsidRDefault="00FF7723" w:rsidP="00FF77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>Deux réunions d’information collectives (en présence de l’employeur) sont programmées</w:t>
      </w:r>
      <w:r w:rsidRPr="00FF772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 </w:t>
      </w: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>à Guebwiller le</w:t>
      </w:r>
    </w:p>
    <w:p w:rsidR="00FF7723" w:rsidRPr="00FF7723" w:rsidRDefault="00FF7723" w:rsidP="00FF77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F79646" w:themeColor="accent6"/>
          <w:sz w:val="24"/>
          <w:szCs w:val="24"/>
          <w:lang w:eastAsia="fr-FR"/>
        </w:rPr>
      </w:pPr>
      <w:r w:rsidRPr="00FF7723">
        <w:rPr>
          <w:rFonts w:ascii="Times New Roman" w:eastAsia="Times New Roman" w:hAnsi="Times New Roman" w:cs="Times New Roman"/>
          <w:b/>
          <w:bCs/>
          <w:i/>
          <w:iCs/>
          <w:color w:val="F79646" w:themeColor="accent6"/>
          <w:sz w:val="24"/>
          <w:szCs w:val="24"/>
          <w:u w:val="single"/>
          <w:lang w:eastAsia="fr-FR"/>
        </w:rPr>
        <w:t xml:space="preserve">Jeudi 21 février </w:t>
      </w:r>
      <w:r w:rsidRPr="00FF7723">
        <w:rPr>
          <w:rFonts w:ascii="Times New Roman" w:eastAsia="Times New Roman" w:hAnsi="Times New Roman" w:cs="Times New Roman"/>
          <w:b/>
          <w:bCs/>
          <w:color w:val="F79646" w:themeColor="accent6"/>
          <w:sz w:val="24"/>
          <w:szCs w:val="24"/>
          <w:u w:val="single"/>
          <w:lang w:eastAsia="fr-FR"/>
        </w:rPr>
        <w:t>2019</w:t>
      </w:r>
    </w:p>
    <w:p w:rsidR="00FF7723" w:rsidRPr="00FF7723" w:rsidRDefault="00FF7723" w:rsidP="00FF77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>Dans les locaux :</w:t>
      </w:r>
    </w:p>
    <w:p w:rsidR="00FF7723" w:rsidRPr="00FF7723" w:rsidRDefault="00FF7723" w:rsidP="00FF77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F772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Pôle Emploi</w:t>
      </w:r>
    </w:p>
    <w:p w:rsidR="00FF7723" w:rsidRPr="00FF7723" w:rsidRDefault="00FF7723" w:rsidP="00FF77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F772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170 rue de la République – Guebwiller</w:t>
      </w:r>
    </w:p>
    <w:p w:rsidR="00FF7723" w:rsidRPr="00FF7723" w:rsidRDefault="00FF7723" w:rsidP="00FF77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F772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 </w:t>
      </w: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Positionnement se fait via le </w:t>
      </w:r>
      <w:r w:rsidRPr="00FF772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3949</w:t>
      </w: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>,</w:t>
      </w:r>
      <w:r w:rsidRPr="00FF772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r w:rsidRPr="00FF772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prendre un rendez-vous</w:t>
      </w:r>
      <w:r w:rsidRPr="00FF772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>avec le code</w:t>
      </w:r>
      <w:r w:rsidRPr="00FF772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ROME H3302</w:t>
      </w:r>
    </w:p>
    <w:p w:rsidR="00FF7723" w:rsidRPr="00FF7723" w:rsidRDefault="00FF7723" w:rsidP="00FF77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F772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3949 &gt; département 68&gt; taper 4 : info/conseil &gt; taper 2 : avoir un conseiller</w:t>
      </w:r>
    </w:p>
    <w:p w:rsidR="001A575F" w:rsidRPr="00FF7723" w:rsidRDefault="00FF7723" w:rsidP="00FF77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F772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 </w:t>
      </w:r>
      <w:r w:rsidRPr="00FF7723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sectPr w:rsidR="001A575F" w:rsidRPr="00FF7723" w:rsidSect="001A57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F7723"/>
    <w:rsid w:val="001A575F"/>
    <w:rsid w:val="00FF7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75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F7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3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1337</Characters>
  <Application>Microsoft Office Word</Application>
  <DocSecurity>0</DocSecurity>
  <Lines>11</Lines>
  <Paragraphs>3</Paragraphs>
  <ScaleCrop>false</ScaleCrop>
  <Company>SOLERYS</Company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SOLERYS</dc:creator>
  <cp:keywords/>
  <dc:description/>
  <cp:lastModifiedBy>SOLERYS</cp:lastModifiedBy>
  <cp:revision>1</cp:revision>
  <dcterms:created xsi:type="dcterms:W3CDTF">2019-01-22T14:28:00Z</dcterms:created>
  <dcterms:modified xsi:type="dcterms:W3CDTF">2019-01-22T14:30:00Z</dcterms:modified>
</cp:coreProperties>
</file>